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C1" w:rsidRDefault="002E5DC1" w:rsidP="002E5DC1">
      <w:r>
        <w:t>ЗАКОН</w:t>
      </w:r>
      <w:r>
        <w:rPr>
          <w:lang w:val="en-US"/>
        </w:rPr>
        <w:t xml:space="preserve"> </w:t>
      </w:r>
      <w:r>
        <w:t>СТАВРОПОЛЬСКОГО КРАЯ</w:t>
      </w:r>
      <w:r>
        <w:rPr>
          <w:lang w:val="en-US"/>
        </w:rPr>
        <w:t xml:space="preserve"> </w:t>
      </w:r>
      <w:bookmarkStart w:id="0" w:name="_GoBack"/>
      <w:bookmarkEnd w:id="0"/>
      <w:r>
        <w:t>от 28 декабря 2010 года N 117-кз</w:t>
      </w:r>
    </w:p>
    <w:p w:rsidR="002E5DC1" w:rsidRDefault="002E5DC1" w:rsidP="002E5DC1">
      <w:r>
        <w:t>О НЕКОТОРЫХ МЕРАХ ПО ОБЕСПЕЧЕНИЮ ТИШИНЫ</w:t>
      </w:r>
      <w:r>
        <w:t>, ПОКОЯ ГРАЖДАН И ОБЩЕСТВЕННОГО</w:t>
      </w:r>
      <w:r w:rsidRPr="002E5DC1">
        <w:t xml:space="preserve"> </w:t>
      </w:r>
      <w:r>
        <w:t>ПОРЯДКА</w:t>
      </w:r>
    </w:p>
    <w:p w:rsidR="002E5DC1" w:rsidRDefault="002E5DC1" w:rsidP="002E5DC1">
      <w:r>
        <w:t>Принят</w:t>
      </w:r>
      <w:r w:rsidRPr="002E5DC1">
        <w:t xml:space="preserve"> </w:t>
      </w:r>
      <w:r>
        <w:t>Думой СК</w:t>
      </w:r>
    </w:p>
    <w:p w:rsidR="002E5DC1" w:rsidRDefault="002E5DC1" w:rsidP="002E5DC1">
      <w:r>
        <w:t>23 декабря 2010 года</w:t>
      </w:r>
      <w:r w:rsidRPr="002E5DC1">
        <w:t xml:space="preserve"> </w:t>
      </w:r>
      <w:r>
        <w:t>(в ред. Закона СК от 24.07.2014 N 64-кз, НГР: ru26000201400643)</w:t>
      </w:r>
    </w:p>
    <w:p w:rsidR="002E5DC1" w:rsidRDefault="002E5DC1" w:rsidP="002E5DC1">
      <w:r>
        <w:t>Настоящий Закон принят в целях обеспечения тишины, покоя граждан и</w:t>
      </w:r>
    </w:p>
    <w:p w:rsidR="002E5DC1" w:rsidRDefault="002E5DC1" w:rsidP="002E5DC1">
      <w:r>
        <w:t>общественного порядка на территории нас</w:t>
      </w:r>
      <w:r>
        <w:t>еленных пунктов Ставропольского</w:t>
      </w:r>
      <w:r w:rsidRPr="002E5DC1">
        <w:t xml:space="preserve"> </w:t>
      </w:r>
      <w:r>
        <w:t>края.</w:t>
      </w:r>
    </w:p>
    <w:p w:rsidR="002E5DC1" w:rsidRDefault="002E5DC1" w:rsidP="002E5DC1">
      <w:r>
        <w:t>Статья 1. Ночное время</w:t>
      </w:r>
    </w:p>
    <w:p w:rsidR="002E5DC1" w:rsidRDefault="002E5DC1" w:rsidP="002E5DC1">
      <w:r>
        <w:t>В целях настоящего Закона под ночным временем понимается период</w:t>
      </w:r>
    </w:p>
    <w:p w:rsidR="002E5DC1" w:rsidRDefault="002E5DC1" w:rsidP="002E5DC1">
      <w:r>
        <w:t>времени с 23 часов до 7 часов.</w:t>
      </w:r>
    </w:p>
    <w:p w:rsidR="002E5DC1" w:rsidRDefault="002E5DC1" w:rsidP="002E5DC1">
      <w:r>
        <w:t>Статья 2. Объекты, на которых обеспечиваются тишина</w:t>
      </w:r>
    </w:p>
    <w:p w:rsidR="002E5DC1" w:rsidRDefault="002E5DC1" w:rsidP="002E5DC1">
      <w:r>
        <w:t>и покой граждан в ночное время</w:t>
      </w:r>
    </w:p>
    <w:p w:rsidR="002E5DC1" w:rsidRDefault="002E5DC1" w:rsidP="002E5DC1">
      <w:r>
        <w:t>Тишина и покой граждан в ночное время обеспечиваются:</w:t>
      </w:r>
    </w:p>
    <w:p w:rsidR="002E5DC1" w:rsidRDefault="002E5DC1" w:rsidP="002E5DC1">
      <w:r>
        <w:t>1) в жилых помещениях многоквартирных домов, индивидуальных жилых</w:t>
      </w:r>
    </w:p>
    <w:p w:rsidR="002E5DC1" w:rsidRDefault="002E5DC1" w:rsidP="002E5DC1">
      <w:r>
        <w:t>домов, коммунальных квартирах, гостиницах, общежитиях, иных жилых</w:t>
      </w:r>
    </w:p>
    <w:p w:rsidR="002E5DC1" w:rsidRDefault="002E5DC1" w:rsidP="002E5DC1">
      <w:r>
        <w:t>помещениях специализированного жилищного фонда;</w:t>
      </w:r>
    </w:p>
    <w:p w:rsidR="002E5DC1" w:rsidRDefault="002E5DC1" w:rsidP="002E5DC1">
      <w:r>
        <w:t>2) в помещениях общего пользования многоквартирных домов, гостиниц,</w:t>
      </w:r>
    </w:p>
    <w:p w:rsidR="002E5DC1" w:rsidRDefault="002E5DC1" w:rsidP="002E5DC1">
      <w:r>
        <w:t>общежитий (лестничные площадки, лестницы, лифты, коридоры, колясочные,</w:t>
      </w:r>
    </w:p>
    <w:p w:rsidR="002E5DC1" w:rsidRDefault="002E5DC1" w:rsidP="002E5DC1">
      <w:r>
        <w:t>чердаки, технические этажи, встроенно-пристроенные помещения, подвалы,</w:t>
      </w:r>
    </w:p>
    <w:p w:rsidR="002E5DC1" w:rsidRDefault="002E5DC1" w:rsidP="002E5DC1">
      <w:r>
        <w:t>крыши);</w:t>
      </w:r>
    </w:p>
    <w:p w:rsidR="002E5DC1" w:rsidRDefault="002E5DC1" w:rsidP="002E5DC1">
      <w:r>
        <w:t>3) на территориях застройки многоквартирными домами, индивидуальными</w:t>
      </w:r>
    </w:p>
    <w:p w:rsidR="002E5DC1" w:rsidRDefault="002E5DC1" w:rsidP="002E5DC1">
      <w:r>
        <w:t>жилыми домами, в том числе на придомовых территориях, территориях</w:t>
      </w:r>
    </w:p>
    <w:p w:rsidR="002E5DC1" w:rsidRDefault="002E5DC1" w:rsidP="002E5DC1">
      <w:r>
        <w:t>автомобильных стоянок, площадках для автомобильного транспорта, детских</w:t>
      </w:r>
    </w:p>
    <w:p w:rsidR="002E5DC1" w:rsidRDefault="002E5DC1" w:rsidP="002E5DC1">
      <w:r>
        <w:t>и спортивных площадках;</w:t>
      </w:r>
    </w:p>
    <w:p w:rsidR="002E5DC1" w:rsidRDefault="002E5DC1" w:rsidP="002E5DC1">
      <w:r>
        <w:t>4) на улицах (проспектах, площадях, аллеях, бульварах, в переулках и т.п.),</w:t>
      </w:r>
    </w:p>
    <w:p w:rsidR="002E5DC1" w:rsidRDefault="002E5DC1" w:rsidP="002E5DC1">
      <w:r>
        <w:t>в скверах, парках, на территориях, предназначенных для отдыха, занятий</w:t>
      </w:r>
    </w:p>
    <w:p w:rsidR="002E5DC1" w:rsidRDefault="002E5DC1" w:rsidP="002E5DC1">
      <w:r>
        <w:t>физической культурой и спортом;</w:t>
      </w:r>
    </w:p>
    <w:p w:rsidR="002E5DC1" w:rsidRDefault="002E5DC1" w:rsidP="002E5DC1">
      <w:r>
        <w:t>5) в помещениях и на территориях объектов социального назначения,</w:t>
      </w:r>
    </w:p>
    <w:p w:rsidR="002E5DC1" w:rsidRDefault="002E5DC1" w:rsidP="002E5DC1">
      <w:r>
        <w:t>здравоохранения, образования;</w:t>
      </w:r>
    </w:p>
    <w:p w:rsidR="002E5DC1" w:rsidRDefault="002E5DC1" w:rsidP="002E5DC1">
      <w:r>
        <w:t>6) на территориях садоводческих, огороднических и дачных</w:t>
      </w:r>
    </w:p>
    <w:p w:rsidR="002E5DC1" w:rsidRDefault="002E5DC1" w:rsidP="002E5DC1">
      <w:r>
        <w:t>некоммерческих объединений граждан.</w:t>
      </w:r>
    </w:p>
    <w:p w:rsidR="002E5DC1" w:rsidRDefault="002E5DC1" w:rsidP="002E5DC1">
      <w:r>
        <w:t>Статья 3. Действия, нарушающие тишину и покой</w:t>
      </w:r>
    </w:p>
    <w:p w:rsidR="002E5DC1" w:rsidRDefault="002E5DC1" w:rsidP="002E5DC1">
      <w:r>
        <w:t>граждан в ночное время</w:t>
      </w:r>
    </w:p>
    <w:p w:rsidR="002E5DC1" w:rsidRDefault="002E5DC1" w:rsidP="002E5DC1">
      <w:r>
        <w:lastRenderedPageBreak/>
        <w:t>1. Не допускается осуществление следующих действий (бездействия) в</w:t>
      </w:r>
    </w:p>
    <w:p w:rsidR="002E5DC1" w:rsidRDefault="002E5DC1" w:rsidP="002E5DC1">
      <w:r>
        <w:t>ночное время, если они влекут нарушение тишины и покоя граждан на</w:t>
      </w:r>
    </w:p>
    <w:p w:rsidR="002E5DC1" w:rsidRDefault="002E5DC1" w:rsidP="002E5DC1">
      <w:r>
        <w:t>объектах, указанных в статье 2 настоящего Закона:</w:t>
      </w:r>
    </w:p>
    <w:p w:rsidR="002E5DC1" w:rsidRDefault="002E5DC1" w:rsidP="002E5DC1">
      <w:r>
        <w:t>1) использование звуковоспроизводящих устройств, а также устройств</w:t>
      </w:r>
    </w:p>
    <w:p w:rsidR="002E5DC1" w:rsidRDefault="002E5DC1" w:rsidP="002E5DC1">
      <w:r>
        <w:t>звукоусиления, в том числе установленных в транспортных средствах, на</w:t>
      </w:r>
    </w:p>
    <w:p w:rsidR="002E5DC1" w:rsidRDefault="002E5DC1" w:rsidP="002E5DC1">
      <w:r>
        <w:t>объектах торговли и общественного питания;</w:t>
      </w:r>
    </w:p>
    <w:p w:rsidR="002E5DC1" w:rsidRDefault="002E5DC1" w:rsidP="002E5DC1">
      <w:r>
        <w:t>2) непринятие мер владельцем транспортного средства по отключению</w:t>
      </w:r>
    </w:p>
    <w:p w:rsidR="002E5DC1" w:rsidRDefault="002E5DC1" w:rsidP="002E5DC1">
      <w:r>
        <w:t>сработавшей звуковой охранной сигнализации, установленной на</w:t>
      </w:r>
    </w:p>
    <w:p w:rsidR="002E5DC1" w:rsidRDefault="002E5DC1" w:rsidP="002E5DC1">
      <w:r>
        <w:t>транспортном средстве;</w:t>
      </w:r>
    </w:p>
    <w:p w:rsidR="002E5DC1" w:rsidRDefault="002E5DC1" w:rsidP="002E5DC1">
      <w:r>
        <w:t>3) использование пиротехнических средств;</w:t>
      </w:r>
    </w:p>
    <w:p w:rsidR="002E5DC1" w:rsidRDefault="002E5DC1" w:rsidP="002E5DC1">
      <w:r>
        <w:t>4) громкая речь, крики, свист, игра на музыкальных инструментах, пение,</w:t>
      </w:r>
    </w:p>
    <w:p w:rsidR="002E5DC1" w:rsidRDefault="002E5DC1" w:rsidP="002E5DC1">
      <w:r>
        <w:t>танцы;</w:t>
      </w:r>
    </w:p>
    <w:p w:rsidR="002E5DC1" w:rsidRDefault="002E5DC1" w:rsidP="002E5DC1">
      <w:r>
        <w:t>5) производство ремонтных, строительных, погрузочно-разгрузочных работ;</w:t>
      </w:r>
    </w:p>
    <w:p w:rsidR="002E5DC1" w:rsidRDefault="002E5DC1" w:rsidP="002E5DC1">
      <w:r>
        <w:t>6) иные действия (бездействие), влекущие нарушение тишины и покоя</w:t>
      </w:r>
    </w:p>
    <w:p w:rsidR="002E5DC1" w:rsidRDefault="002E5DC1" w:rsidP="002E5DC1">
      <w:r>
        <w:t>граждан в ночное время.</w:t>
      </w:r>
    </w:p>
    <w:p w:rsidR="002E5DC1" w:rsidRDefault="002E5DC1" w:rsidP="002E5DC1">
      <w:r>
        <w:t>2. Положения настоящей статьи не распространяются на:</w:t>
      </w:r>
    </w:p>
    <w:p w:rsidR="002E5DC1" w:rsidRDefault="002E5DC1" w:rsidP="002E5DC1">
      <w:r>
        <w:t>1) действия, направленные на предотвращение противоправных деяний,</w:t>
      </w:r>
    </w:p>
    <w:p w:rsidR="002E5DC1" w:rsidRDefault="002E5DC1" w:rsidP="002E5DC1">
      <w:r>
        <w:t>предотвращение и ликвидацию последствий аварий, стихийных бедствий,</w:t>
      </w:r>
    </w:p>
    <w:p w:rsidR="002E5DC1" w:rsidRDefault="002E5DC1" w:rsidP="002E5DC1">
      <w:r>
        <w:t>иных чрезвычайных ситуаций, проведение неотложных работ, связанных с</w:t>
      </w:r>
    </w:p>
    <w:p w:rsidR="002E5DC1" w:rsidRDefault="002E5DC1" w:rsidP="002E5DC1">
      <w:r>
        <w:t>обеспечением личной и общественной безопасности граждан либо</w:t>
      </w:r>
    </w:p>
    <w:p w:rsidR="002E5DC1" w:rsidRDefault="002E5DC1" w:rsidP="002E5DC1">
      <w:r>
        <w:t>функционированием объектов жизнеобеспечения населения, и иные действия,</w:t>
      </w:r>
    </w:p>
    <w:p w:rsidR="002E5DC1" w:rsidRDefault="002E5DC1" w:rsidP="002E5DC1">
      <w:r>
        <w:t>связанные с обеспечением общественного порядка;</w:t>
      </w:r>
    </w:p>
    <w:p w:rsidR="002E5DC1" w:rsidRDefault="002E5DC1" w:rsidP="002E5DC1">
      <w:r>
        <w:t>2) действия, связанные с проведением культурно-массовых и спортивных</w:t>
      </w:r>
    </w:p>
    <w:p w:rsidR="002E5DC1" w:rsidRDefault="002E5DC1" w:rsidP="002E5DC1">
      <w:r>
        <w:t>мероприятий в порядке, устанавливаемом органами местного самоуправления</w:t>
      </w:r>
    </w:p>
    <w:p w:rsidR="002E5DC1" w:rsidRDefault="002E5DC1" w:rsidP="002E5DC1">
      <w:r>
        <w:t>муниципальных образований Ставропольского края;</w:t>
      </w:r>
    </w:p>
    <w:p w:rsidR="002E5DC1" w:rsidRDefault="002E5DC1" w:rsidP="002E5DC1">
      <w:r>
        <w:t>3) действия граждан и религиозных организаций (объединений) при</w:t>
      </w:r>
    </w:p>
    <w:p w:rsidR="002E5DC1" w:rsidRDefault="002E5DC1" w:rsidP="002E5DC1">
      <w:r>
        <w:t>проведении ими богослужений, других религиозных обрядов и церемоний, не</w:t>
      </w:r>
    </w:p>
    <w:p w:rsidR="002E5DC1" w:rsidRDefault="002E5DC1" w:rsidP="002E5DC1">
      <w:r>
        <w:t>противоречащие федеральному законодательству;</w:t>
      </w:r>
    </w:p>
    <w:p w:rsidR="002E5DC1" w:rsidRDefault="002E5DC1" w:rsidP="002E5DC1">
      <w:r>
        <w:t>4) использование пиротехнических средств в период с 23 часов 31 декабря</w:t>
      </w:r>
    </w:p>
    <w:p w:rsidR="002E5DC1" w:rsidRDefault="002E5DC1" w:rsidP="002E5DC1">
      <w:r>
        <w:t>до 7 часов 1 января;</w:t>
      </w:r>
    </w:p>
    <w:p w:rsidR="002E5DC1" w:rsidRDefault="002E5DC1" w:rsidP="002E5DC1">
      <w:r>
        <w:t>5) использование устройств для подачи специальных звуковых сигналов,</w:t>
      </w:r>
    </w:p>
    <w:p w:rsidR="002E5DC1" w:rsidRDefault="002E5DC1" w:rsidP="002E5DC1">
      <w:r>
        <w:t>установленных на транспортных средствах с соответствующего разрешения.</w:t>
      </w:r>
    </w:p>
    <w:p w:rsidR="002E5DC1" w:rsidRDefault="002E5DC1" w:rsidP="002E5DC1">
      <w:r>
        <w:lastRenderedPageBreak/>
        <w:t>Статья 4. Действия, нарушающие общественный</w:t>
      </w:r>
    </w:p>
    <w:p w:rsidR="002E5DC1" w:rsidRDefault="002E5DC1" w:rsidP="002E5DC1">
      <w:r>
        <w:t>порядок в дневное время</w:t>
      </w:r>
    </w:p>
    <w:p w:rsidR="002E5DC1" w:rsidRDefault="002E5DC1" w:rsidP="002E5DC1">
      <w:r>
        <w:t>В дневное время в общественных местах не допускаются действия,</w:t>
      </w:r>
    </w:p>
    <w:p w:rsidR="002E5DC1" w:rsidRDefault="002E5DC1" w:rsidP="002E5DC1">
      <w:r>
        <w:t>нарушающие общественный порядок путем выражения явного неуважения к</w:t>
      </w:r>
    </w:p>
    <w:p w:rsidR="002E5DC1" w:rsidRDefault="002E5DC1" w:rsidP="002E5DC1">
      <w:r>
        <w:t>обществу и сопровождающиеся громкими криками, свистом, пением, танцами,</w:t>
      </w:r>
    </w:p>
    <w:p w:rsidR="002E5DC1" w:rsidRDefault="002E5DC1" w:rsidP="002E5DC1">
      <w:r>
        <w:t>использованием звуковоспроизводящих устройств, в том числе</w:t>
      </w:r>
    </w:p>
    <w:p w:rsidR="002E5DC1" w:rsidRDefault="002E5DC1" w:rsidP="002E5DC1">
      <w:r>
        <w:t>установленных в транспортных средствах, либо пиротехнических средств.</w:t>
      </w:r>
    </w:p>
    <w:p w:rsidR="002E5DC1" w:rsidRDefault="002E5DC1" w:rsidP="002E5DC1">
      <w:r>
        <w:t>Статья 5. Административная ответственность за</w:t>
      </w:r>
    </w:p>
    <w:p w:rsidR="002E5DC1" w:rsidRDefault="002E5DC1" w:rsidP="002E5DC1">
      <w:r>
        <w:t>нарушение настоящего Закона</w:t>
      </w:r>
    </w:p>
    <w:p w:rsidR="002E5DC1" w:rsidRDefault="002E5DC1" w:rsidP="002E5DC1">
      <w:r>
        <w:t>За невыполнение положений настоящего Закона устанавливается</w:t>
      </w:r>
    </w:p>
    <w:p w:rsidR="002E5DC1" w:rsidRDefault="002E5DC1" w:rsidP="002E5DC1">
      <w:r>
        <w:t>административная ответственность в соответствии с Законом</w:t>
      </w:r>
    </w:p>
    <w:p w:rsidR="002E5DC1" w:rsidRDefault="002E5DC1" w:rsidP="002E5DC1">
      <w:r>
        <w:t>Ставропольского края от 10 апреля 2008 г. N 20-кз "Об административных</w:t>
      </w:r>
    </w:p>
    <w:p w:rsidR="002E5DC1" w:rsidRDefault="002E5DC1" w:rsidP="002E5DC1">
      <w:r>
        <w:t>правонарушениях в Ставропольском крае".</w:t>
      </w:r>
    </w:p>
    <w:p w:rsidR="002E5DC1" w:rsidRDefault="002E5DC1" w:rsidP="002E5DC1">
      <w:r>
        <w:t>Статья 6. Вступление в силу настоящего Закона</w:t>
      </w:r>
    </w:p>
    <w:p w:rsidR="002E5DC1" w:rsidRDefault="002E5DC1" w:rsidP="002E5DC1">
      <w:r>
        <w:t>Настоящий Закон вступает в силу через 10 дней после дня его</w:t>
      </w:r>
    </w:p>
    <w:p w:rsidR="002E5DC1" w:rsidRDefault="002E5DC1" w:rsidP="002E5DC1">
      <w:r>
        <w:t>официального опубликования.</w:t>
      </w:r>
    </w:p>
    <w:p w:rsidR="002E5DC1" w:rsidRDefault="002E5DC1" w:rsidP="002E5DC1">
      <w:r>
        <w:t>Губернатор</w:t>
      </w:r>
      <w:r>
        <w:rPr>
          <w:lang w:val="en-US"/>
        </w:rPr>
        <w:t xml:space="preserve"> </w:t>
      </w:r>
      <w:r>
        <w:t>Ставропольского края</w:t>
      </w:r>
    </w:p>
    <w:p w:rsidR="002E5DC1" w:rsidRDefault="002E5DC1" w:rsidP="002E5DC1">
      <w:r>
        <w:t>В.В. Гаевский</w:t>
      </w:r>
    </w:p>
    <w:p w:rsidR="00CF0056" w:rsidRDefault="002E5DC1" w:rsidP="002E5DC1">
      <w:r>
        <w:t>г. Ставрополь</w:t>
      </w:r>
      <w:r w:rsidRPr="002E5DC1">
        <w:t xml:space="preserve"> </w:t>
      </w:r>
      <w:r>
        <w:t>28 декабря 2010 г.</w:t>
      </w:r>
      <w:r w:rsidRPr="002E5DC1">
        <w:t xml:space="preserve"> </w:t>
      </w:r>
      <w:r>
        <w:t>N 117-кз</w:t>
      </w:r>
    </w:p>
    <w:sectPr w:rsidR="00CF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95"/>
    <w:rsid w:val="002E5DC1"/>
    <w:rsid w:val="00C34095"/>
    <w:rsid w:val="00C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C72DB"/>
  <w15:chartTrackingRefBased/>
  <w15:docId w15:val="{C5D4DD01-019C-4093-9638-6ECBE411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2021-11-15T18:23:00Z</dcterms:created>
  <dcterms:modified xsi:type="dcterms:W3CDTF">2021-11-15T18:24:00Z</dcterms:modified>
</cp:coreProperties>
</file>