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A8" w:rsidRPr="001C2FA8" w:rsidRDefault="001C2FA8" w:rsidP="001C2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Глава I. Административные</w:t>
      </w:r>
      <w:r w:rsidR="00B64A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правонарушения, посягающие на</w:t>
      </w:r>
      <w:r w:rsidR="00B64A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</w:t>
      </w:r>
      <w:r w:rsidR="00B64A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енный порядок и </w:t>
      </w:r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общественную</w:t>
      </w:r>
      <w:r w:rsidR="00B64A5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безопасность</w:t>
      </w:r>
    </w:p>
    <w:p w:rsidR="001C2FA8" w:rsidRPr="001C2FA8" w:rsidRDefault="001C2FA8" w:rsidP="001C2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Статья 1.1. Нарушение тишины и покоя граждан</w:t>
      </w:r>
    </w:p>
    <w:p w:rsidR="001C2FA8" w:rsidRPr="001C2FA8" w:rsidRDefault="001C2FA8" w:rsidP="001C2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(статья с учетом изменений, внесенных Законом Саратовской области от</w:t>
      </w:r>
    </w:p>
    <w:p w:rsidR="001C2FA8" w:rsidRDefault="001C2FA8" w:rsidP="001C2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C2F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27.03.2018 N 23-ЗСО, см. предыдущую редакцию)</w:t>
      </w:r>
    </w:p>
    <w:p w:rsidR="001C2FA8" w:rsidRPr="001C2FA8" w:rsidRDefault="001C2FA8" w:rsidP="001C2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2942" w:rsidRPr="00FC2942" w:rsidRDefault="00FC2942" w:rsidP="00FC2942">
      <w:r w:rsidRPr="00FC2942">
        <w:t>1 Действия, нарушающие тишин</w:t>
      </w:r>
      <w:r w:rsidR="001C2FA8">
        <w:t>у и покой граждан с 21 часа до 8</w:t>
      </w:r>
      <w:r w:rsidRPr="00FC2942">
        <w:t xml:space="preserve"> часов, в</w:t>
      </w:r>
    </w:p>
    <w:p w:rsidR="00FC2942" w:rsidRPr="00FC2942" w:rsidRDefault="00FC2942" w:rsidP="00FC2942">
      <w:r w:rsidRPr="00FC2942">
        <w:t>том числе использование на повышенной громкости звуковоспроизводящих</w:t>
      </w:r>
    </w:p>
    <w:p w:rsidR="00FC2942" w:rsidRPr="00FC2942" w:rsidRDefault="00FC2942" w:rsidP="00FC2942">
      <w:r w:rsidRPr="00FC2942">
        <w:t>устройств, за исключением предотвращения и пресечения правонарушений,</w:t>
      </w:r>
    </w:p>
    <w:p w:rsidR="00FC2942" w:rsidRPr="00FC2942" w:rsidRDefault="00FC2942" w:rsidP="00FC2942">
      <w:r w:rsidRPr="00FC2942">
        <w:t>проведения спасательных, аварийно-восстановительных и других неотложных</w:t>
      </w:r>
    </w:p>
    <w:p w:rsidR="00FC2942" w:rsidRPr="00FC2942" w:rsidRDefault="00FC2942" w:rsidP="00FC2942">
      <w:r w:rsidRPr="00FC2942">
        <w:t>работ,</w:t>
      </w:r>
      <w:r>
        <w:t xml:space="preserve"> </w:t>
      </w:r>
      <w:r w:rsidRPr="00FC2942">
        <w:t>необходимых</w:t>
      </w:r>
      <w:r>
        <w:t xml:space="preserve"> </w:t>
      </w:r>
      <w:r w:rsidRPr="00FC2942">
        <w:t>для</w:t>
      </w:r>
      <w:r>
        <w:t xml:space="preserve"> </w:t>
      </w:r>
      <w:r w:rsidRPr="00FC2942">
        <w:t>обеспечения</w:t>
      </w:r>
      <w:r>
        <w:t xml:space="preserve"> </w:t>
      </w:r>
      <w:r w:rsidRPr="00FC2942">
        <w:t>безопасности</w:t>
      </w:r>
      <w:r>
        <w:t xml:space="preserve"> </w:t>
      </w:r>
      <w:r w:rsidRPr="00FC2942">
        <w:t>граждан</w:t>
      </w:r>
      <w:r>
        <w:t xml:space="preserve"> </w:t>
      </w:r>
      <w:r w:rsidRPr="00FC2942">
        <w:t>либо</w:t>
      </w:r>
      <w:r>
        <w:t xml:space="preserve"> </w:t>
      </w:r>
      <w:r w:rsidRPr="00FC2942">
        <w:t>функционирования объектов жизнеобеспечения населения, при отсутствии</w:t>
      </w:r>
      <w:r>
        <w:t xml:space="preserve"> </w:t>
      </w:r>
      <w:r w:rsidRPr="00FC2942">
        <w:t>признаков</w:t>
      </w:r>
      <w:r>
        <w:t xml:space="preserve"> </w:t>
      </w:r>
      <w:r w:rsidRPr="00FC2942">
        <w:t>административного</w:t>
      </w:r>
      <w:r>
        <w:t xml:space="preserve"> </w:t>
      </w:r>
      <w:r w:rsidRPr="00FC2942">
        <w:t>правонарушения,</w:t>
      </w:r>
      <w:r>
        <w:t xml:space="preserve"> </w:t>
      </w:r>
      <w:r w:rsidRPr="00FC2942">
        <w:t>предусмотренного</w:t>
      </w:r>
      <w:r>
        <w:t xml:space="preserve"> </w:t>
      </w:r>
      <w:r w:rsidRPr="00FC2942">
        <w:t>настоящего Закона, -</w:t>
      </w:r>
    </w:p>
    <w:p w:rsidR="00FC2942" w:rsidRPr="00FC2942" w:rsidRDefault="00FC2942" w:rsidP="00FC2942">
      <w:r w:rsidRPr="00FC2942">
        <w:t>влекут наложение административного штрафа на граждан в размере от</w:t>
      </w:r>
    </w:p>
    <w:p w:rsidR="00FC2942" w:rsidRPr="00FC2942" w:rsidRDefault="00FC2942" w:rsidP="00FC2942">
      <w:r w:rsidRPr="00FC2942">
        <w:t>одной тысячи до двух тысяч рублей; на должностных лиц - от двух тысяч до</w:t>
      </w:r>
    </w:p>
    <w:p w:rsidR="00FC2942" w:rsidRPr="00FC2942" w:rsidRDefault="00FC2942" w:rsidP="00FC2942">
      <w:r w:rsidRPr="00FC2942">
        <w:t>пяти тысяч рублей; на юридических лиц - от пятнадцати тысяч до тридцати</w:t>
      </w:r>
    </w:p>
    <w:p w:rsidR="00FC2942" w:rsidRPr="00FC2942" w:rsidRDefault="00FC2942" w:rsidP="00FC2942">
      <w:r w:rsidRPr="00FC2942">
        <w:t>тысяч рублей.</w:t>
      </w:r>
    </w:p>
    <w:p w:rsidR="00FC2942" w:rsidRPr="00FC2942" w:rsidRDefault="00FC2942" w:rsidP="00FC2942">
      <w:r w:rsidRPr="00FC2942">
        <w:t>2 Использование на повышенной громкости звуковоспроизводящих</w:t>
      </w:r>
    </w:p>
    <w:p w:rsidR="00FC2942" w:rsidRPr="00FC2942" w:rsidRDefault="00FC2942" w:rsidP="00FC2942">
      <w:r w:rsidRPr="00FC2942">
        <w:t>устройств, в том числе установленных на транспортных средствах, балконах</w:t>
      </w:r>
      <w:r>
        <w:t xml:space="preserve"> </w:t>
      </w:r>
      <w:r w:rsidRPr="00FC2942">
        <w:t>или</w:t>
      </w:r>
      <w:r>
        <w:t xml:space="preserve"> </w:t>
      </w:r>
      <w:r w:rsidRPr="00FC2942">
        <w:t>подоконниках,</w:t>
      </w:r>
      <w:r>
        <w:t xml:space="preserve"> </w:t>
      </w:r>
      <w:r w:rsidRPr="00FC2942">
        <w:t>за</w:t>
      </w:r>
      <w:r>
        <w:t xml:space="preserve"> </w:t>
      </w:r>
      <w:r w:rsidRPr="00FC2942">
        <w:t>исключением</w:t>
      </w:r>
      <w:r>
        <w:t xml:space="preserve"> </w:t>
      </w:r>
      <w:r w:rsidRPr="00FC2942">
        <w:t>предотвращения</w:t>
      </w:r>
      <w:r>
        <w:t xml:space="preserve"> </w:t>
      </w:r>
      <w:r w:rsidRPr="00FC2942">
        <w:t>и</w:t>
      </w:r>
      <w:r>
        <w:t xml:space="preserve"> </w:t>
      </w:r>
      <w:r w:rsidRPr="00FC2942">
        <w:t>пресечения</w:t>
      </w:r>
      <w:r>
        <w:t xml:space="preserve"> </w:t>
      </w:r>
      <w:r w:rsidRPr="00FC2942">
        <w:t>правонарушений, проведения культурно-массовых, религиозных, спортивных и</w:t>
      </w:r>
    </w:p>
    <w:p w:rsidR="00FC2942" w:rsidRPr="00FC2942" w:rsidRDefault="00FC2942" w:rsidP="00FC2942">
      <w:r w:rsidRPr="00FC2942">
        <w:t>других публичных мероприятий, спасательных, аварийно-восстановительных</w:t>
      </w:r>
    </w:p>
    <w:p w:rsidR="00FC2942" w:rsidRPr="00FC2942" w:rsidRDefault="00FC2942" w:rsidP="00FC2942">
      <w:r w:rsidRPr="00FC2942">
        <w:t>и других неотложных работ, необходимых для обеспечения безопасности</w:t>
      </w:r>
    </w:p>
    <w:p w:rsidR="00FC2942" w:rsidRPr="00FC2942" w:rsidRDefault="00FC2942" w:rsidP="00FC2942">
      <w:r w:rsidRPr="00FC2942">
        <w:t>граждан либо функционирования объектов жизнеобеспечения населения,</w:t>
      </w:r>
    </w:p>
    <w:p w:rsidR="00FC2942" w:rsidRPr="00FC2942" w:rsidRDefault="00FC2942" w:rsidP="00FC2942">
      <w:r w:rsidRPr="00FC2942">
        <w:t>нарушающее тишину и покой граждан, если эти действия не охватываются</w:t>
      </w:r>
    </w:p>
    <w:p w:rsidR="00FC2942" w:rsidRPr="00FC2942" w:rsidRDefault="00FC2942" w:rsidP="00FC2942">
      <w:r w:rsidRPr="00FC2942">
        <w:t>составом правонарушения, предусмотренного настоящей статьи, -</w:t>
      </w:r>
    </w:p>
    <w:p w:rsidR="00FC2942" w:rsidRPr="00FC2942" w:rsidRDefault="00FC2942" w:rsidP="00FC2942">
      <w:r w:rsidRPr="00FC2942">
        <w:t>влечет наложение административного штрафа на граждан в размере от</w:t>
      </w:r>
    </w:p>
    <w:p w:rsidR="00FC2942" w:rsidRPr="00FC2942" w:rsidRDefault="00FC2942" w:rsidP="00FC2942">
      <w:r w:rsidRPr="00FC2942">
        <w:t>пятисот до одной тысячи рублей; на должностных лиц - от одной тысячи до</w:t>
      </w:r>
    </w:p>
    <w:p w:rsidR="00FC2942" w:rsidRPr="00FC2942" w:rsidRDefault="00FC2942" w:rsidP="00FC2942">
      <w:r w:rsidRPr="00FC2942">
        <w:t>двух тысяч рублей; на юридических лиц - от десяти тысяч до двадцати тысяч</w:t>
      </w:r>
      <w:r>
        <w:t xml:space="preserve"> </w:t>
      </w:r>
      <w:r w:rsidRPr="00FC2942">
        <w:t>рублей.</w:t>
      </w:r>
    </w:p>
    <w:p w:rsidR="00CF78AD" w:rsidRDefault="00CF78AD"/>
    <w:sectPr w:rsidR="00CF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8"/>
    <w:rsid w:val="00111918"/>
    <w:rsid w:val="001C2FA8"/>
    <w:rsid w:val="00B64A54"/>
    <w:rsid w:val="00CF78AD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8605"/>
  <w15:chartTrackingRefBased/>
  <w15:docId w15:val="{B2D8D781-696E-42BE-9E41-B53FF4B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4</cp:revision>
  <dcterms:created xsi:type="dcterms:W3CDTF">2021-08-08T06:59:00Z</dcterms:created>
  <dcterms:modified xsi:type="dcterms:W3CDTF">2021-08-08T07:02:00Z</dcterms:modified>
</cp:coreProperties>
</file>